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289259">
      <w:pPr>
        <w:rPr>
          <w:rFonts w:ascii="宋体" w:hAnsi="宋体" w:eastAsia="宋体" w:cs="宋体"/>
          <w:sz w:val="24"/>
          <w:szCs w:val="24"/>
        </w:rPr>
      </w:pPr>
      <w:r>
        <w:rPr>
          <w:rFonts w:ascii="宋体" w:hAnsi="宋体" w:eastAsia="宋体" w:cs="宋体"/>
          <w:sz w:val="24"/>
          <w:szCs w:val="24"/>
        </w:rPr>
        <w:drawing>
          <wp:inline distT="0" distB="0" distL="114300" distR="114300">
            <wp:extent cx="5044440" cy="1312545"/>
            <wp:effectExtent l="0" t="0" r="0" b="133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044440" cy="1312545"/>
                    </a:xfrm>
                    <a:prstGeom prst="rect">
                      <a:avLst/>
                    </a:prstGeom>
                    <a:noFill/>
                    <a:ln w="9525">
                      <a:noFill/>
                    </a:ln>
                  </pic:spPr>
                </pic:pic>
              </a:graphicData>
            </a:graphic>
          </wp:inline>
        </w:drawing>
      </w:r>
    </w:p>
    <w:p w14:paraId="1823AC4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本讲根据YOLOv5的5s.yaml配置文件来画出其网络模型架构图。</w:t>
      </w:r>
    </w:p>
    <w:p w14:paraId="467823C6">
      <w:pPr>
        <w:rPr>
          <w:rFonts w:ascii="宋体" w:hAnsi="宋体" w:eastAsia="宋体" w:cs="宋体"/>
          <w:sz w:val="24"/>
          <w:szCs w:val="24"/>
        </w:rPr>
      </w:pPr>
    </w:p>
    <w:p w14:paraId="780100EE">
      <w:pPr>
        <w:rPr>
          <w:rFonts w:ascii="宋体" w:hAnsi="宋体" w:eastAsia="宋体" w:cs="宋体"/>
          <w:sz w:val="24"/>
          <w:szCs w:val="24"/>
        </w:rPr>
      </w:pPr>
      <w:r>
        <w:rPr>
          <w:rFonts w:ascii="宋体" w:hAnsi="宋体" w:eastAsia="宋体" w:cs="宋体"/>
          <w:sz w:val="24"/>
          <w:szCs w:val="24"/>
        </w:rPr>
        <w:drawing>
          <wp:inline distT="0" distB="0" distL="114300" distR="114300">
            <wp:extent cx="4427220" cy="2425700"/>
            <wp:effectExtent l="0" t="0" r="7620" b="1270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4427220" cy="2425700"/>
                    </a:xfrm>
                    <a:prstGeom prst="rect">
                      <a:avLst/>
                    </a:prstGeom>
                    <a:noFill/>
                    <a:ln w="9525">
                      <a:noFill/>
                    </a:ln>
                  </pic:spPr>
                </pic:pic>
              </a:graphicData>
            </a:graphic>
          </wp:inline>
        </w:drawing>
      </w:r>
    </w:p>
    <w:p w14:paraId="608EAB44">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由上图得：YOLOv5s的网络模型大概分为四个部分。分别为输入端、骨干网络、颈部网络和输出端（检测器）。</w:t>
      </w:r>
    </w:p>
    <w:p w14:paraId="3D473829">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骨干网络（backbone）:是根据如下画出来的。</w:t>
      </w:r>
    </w:p>
    <w:p w14:paraId="0507BFCC">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059940" cy="1722755"/>
            <wp:effectExtent l="0" t="0" r="12700" b="1460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2059940" cy="1722755"/>
                    </a:xfrm>
                    <a:prstGeom prst="rect">
                      <a:avLst/>
                    </a:prstGeom>
                    <a:noFill/>
                    <a:ln w="9525">
                      <a:noFill/>
                    </a:ln>
                  </pic:spPr>
                </pic:pic>
              </a:graphicData>
            </a:graphic>
          </wp:inline>
        </w:drawing>
      </w:r>
    </w:p>
    <w:p w14:paraId="23441357">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颈部网络（Neck）：是根据如下画出来的：</w:t>
      </w:r>
    </w:p>
    <w:p w14:paraId="3E745E91">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474595" cy="1778635"/>
            <wp:effectExtent l="0" t="0" r="9525" b="444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2474595" cy="1778635"/>
                    </a:xfrm>
                    <a:prstGeom prst="rect">
                      <a:avLst/>
                    </a:prstGeom>
                    <a:noFill/>
                    <a:ln w="9525">
                      <a:noFill/>
                    </a:ln>
                  </pic:spPr>
                </pic:pic>
              </a:graphicData>
            </a:graphic>
          </wp:inline>
        </w:drawing>
      </w:r>
    </w:p>
    <w:p w14:paraId="5BC8E152">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输出端/检测器(head)：是根据最后这一行画出来的：</w:t>
      </w:r>
    </w:p>
    <w:p w14:paraId="30B4C47E">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638425" cy="1837055"/>
            <wp:effectExtent l="0" t="0" r="13335" b="698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8"/>
                    <a:stretch>
                      <a:fillRect/>
                    </a:stretch>
                  </pic:blipFill>
                  <pic:spPr>
                    <a:xfrm>
                      <a:off x="0" y="0"/>
                      <a:ext cx="2638425" cy="1837055"/>
                    </a:xfrm>
                    <a:prstGeom prst="rect">
                      <a:avLst/>
                    </a:prstGeom>
                    <a:noFill/>
                    <a:ln w="9525">
                      <a:noFill/>
                    </a:ln>
                  </pic:spPr>
                </pic:pic>
              </a:graphicData>
            </a:graphic>
          </wp:inline>
        </w:drawing>
      </w:r>
    </w:p>
    <w:p w14:paraId="6045F9A3">
      <w:pPr>
        <w:ind w:firstLine="420" w:firstLineChars="0"/>
        <w:rPr>
          <w:rFonts w:ascii="宋体" w:hAnsi="宋体" w:eastAsia="宋体" w:cs="宋体"/>
          <w:sz w:val="24"/>
          <w:szCs w:val="24"/>
        </w:rPr>
      </w:pPr>
    </w:p>
    <w:p w14:paraId="7021223E">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而图中每一个框，就表示一个模块。每一个模块长什么样子呢？</w:t>
      </w:r>
    </w:p>
    <w:p w14:paraId="4AACFFB3">
      <w:pPr>
        <w:ind w:firstLine="420" w:firstLineChars="0"/>
        <w:rPr>
          <w:rFonts w:hint="eastAsia" w:ascii="宋体" w:hAnsi="宋体" w:eastAsia="宋体" w:cs="宋体"/>
          <w:sz w:val="24"/>
          <w:szCs w:val="24"/>
          <w:lang w:val="en-US" w:eastAsia="zh-CN"/>
        </w:rPr>
      </w:pPr>
    </w:p>
    <w:p w14:paraId="7724F1B1">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Conv模块：</w:t>
      </w:r>
    </w:p>
    <w:p w14:paraId="6BBA9A48">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950335" cy="1083945"/>
            <wp:effectExtent l="0" t="0" r="12065" b="1333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9"/>
                    <a:stretch>
                      <a:fillRect/>
                    </a:stretch>
                  </pic:blipFill>
                  <pic:spPr>
                    <a:xfrm>
                      <a:off x="0" y="0"/>
                      <a:ext cx="3950335" cy="1083945"/>
                    </a:xfrm>
                    <a:prstGeom prst="rect">
                      <a:avLst/>
                    </a:prstGeom>
                    <a:noFill/>
                    <a:ln w="9525">
                      <a:noFill/>
                    </a:ln>
                  </pic:spPr>
                </pic:pic>
              </a:graphicData>
            </a:graphic>
          </wp:inline>
        </w:drawing>
      </w:r>
    </w:p>
    <w:p w14:paraId="3AED83EE">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28E1D21E">
      <w:pPr>
        <w:ind w:left="42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连接进来后，先进行二维卷积，再批量正则化操作，再到激活函数。</w:t>
      </w:r>
    </w:p>
    <w:p w14:paraId="4D81D101">
      <w:pPr>
        <w:ind w:left="42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p>
    <w:p w14:paraId="78F6E5FB">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C3模块：</w:t>
      </w:r>
    </w:p>
    <w:p w14:paraId="58FB9CF8">
      <w:pPr>
        <w:ind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586605" cy="945515"/>
            <wp:effectExtent l="0" t="0" r="635" b="1460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4586605" cy="945515"/>
                    </a:xfrm>
                    <a:prstGeom prst="rect">
                      <a:avLst/>
                    </a:prstGeom>
                    <a:noFill/>
                    <a:ln w="9525">
                      <a:noFill/>
                    </a:ln>
                  </pic:spPr>
                </pic:pic>
              </a:graphicData>
            </a:graphic>
          </wp:inline>
        </w:drawing>
      </w:r>
    </w:p>
    <w:p w14:paraId="6F389545">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Bottleneck模块：</w:t>
      </w:r>
    </w:p>
    <w:p w14:paraId="5075B75B">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534410" cy="1315085"/>
            <wp:effectExtent l="0" t="0" r="1270" b="1079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3534410" cy="1315085"/>
                    </a:xfrm>
                    <a:prstGeom prst="rect">
                      <a:avLst/>
                    </a:prstGeom>
                    <a:noFill/>
                    <a:ln w="9525">
                      <a:noFill/>
                    </a:ln>
                  </pic:spPr>
                </pic:pic>
              </a:graphicData>
            </a:graphic>
          </wp:inline>
        </w:drawing>
      </w:r>
    </w:p>
    <w:p w14:paraId="26AC2CF9">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SPPF模块：</w:t>
      </w:r>
    </w:p>
    <w:p w14:paraId="37345DBE">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362960" cy="860425"/>
            <wp:effectExtent l="0" t="0" r="5080" b="825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3362960" cy="860425"/>
                    </a:xfrm>
                    <a:prstGeom prst="rect">
                      <a:avLst/>
                    </a:prstGeom>
                    <a:noFill/>
                    <a:ln w="9525">
                      <a:noFill/>
                    </a:ln>
                  </pic:spPr>
                </pic:pic>
              </a:graphicData>
            </a:graphic>
          </wp:inline>
        </w:drawing>
      </w:r>
    </w:p>
    <w:p w14:paraId="51B3774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那么怎么知道这些模块的构成呢？可以查看找到common.py文件：</w:t>
      </w:r>
    </w:p>
    <w:p w14:paraId="5C631041">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81270" cy="2286000"/>
            <wp:effectExtent l="0" t="0" r="8890" b="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5081270" cy="2286000"/>
                    </a:xfrm>
                    <a:prstGeom prst="rect">
                      <a:avLst/>
                    </a:prstGeom>
                    <a:noFill/>
                    <a:ln w="9525">
                      <a:noFill/>
                    </a:ln>
                  </pic:spPr>
                </pic:pic>
              </a:graphicData>
            </a:graphic>
          </wp:inline>
        </w:drawing>
      </w:r>
    </w:p>
    <w:p w14:paraId="7035B6B8">
      <w:pPr>
        <w:ind w:firstLine="0" w:firstLineChars="0"/>
        <w:rPr>
          <w:rFonts w:ascii="宋体" w:hAnsi="宋体" w:eastAsia="宋体" w:cs="宋体"/>
          <w:sz w:val="24"/>
          <w:szCs w:val="24"/>
        </w:rPr>
      </w:pPr>
    </w:p>
    <w:p w14:paraId="5FC6600E">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24375" cy="2771775"/>
            <wp:effectExtent l="0" t="0" r="1905" b="190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4524375" cy="2771775"/>
                    </a:xfrm>
                    <a:prstGeom prst="rect">
                      <a:avLst/>
                    </a:prstGeom>
                    <a:noFill/>
                    <a:ln w="9525">
                      <a:noFill/>
                    </a:ln>
                  </pic:spPr>
                </pic:pic>
              </a:graphicData>
            </a:graphic>
          </wp:inline>
        </w:drawing>
      </w:r>
    </w:p>
    <w:p w14:paraId="04D6BBD4">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第一列表示from ，第二列表示number，第三列表示module，第四列为其他参数。</w:t>
      </w:r>
    </w:p>
    <w:p w14:paraId="45AD7B9E">
      <w:pPr>
        <w:ind w:firstLine="0" w:firstLineChars="0"/>
        <w:rPr>
          <w:rFonts w:hint="eastAsia" w:ascii="宋体" w:hAnsi="宋体" w:eastAsia="宋体" w:cs="宋体"/>
          <w:sz w:val="24"/>
          <w:szCs w:val="24"/>
          <w:lang w:val="en-US" w:eastAsia="zh-CN"/>
        </w:rPr>
      </w:pPr>
    </w:p>
    <w:p w14:paraId="7B3F1377">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From：设置为-1表示这一层的输入来自于上一层。</w:t>
      </w:r>
    </w:p>
    <w:p w14:paraId="1287F970">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值为3，则表示这一层的输入来自第三层。</w:t>
      </w:r>
    </w:p>
    <w:p w14:paraId="6842A92B">
      <w:pPr>
        <w:ind w:left="0" w:leftChars="0" w:firstLine="0" w:firstLineChars="0"/>
        <w:rPr>
          <w:rFonts w:hint="eastAsia" w:ascii="宋体" w:hAnsi="宋体" w:eastAsia="宋体" w:cs="宋体"/>
          <w:sz w:val="24"/>
          <w:szCs w:val="24"/>
          <w:lang w:val="en-US" w:eastAsia="zh-CN"/>
        </w:rPr>
      </w:pPr>
    </w:p>
    <w:p w14:paraId="6EC64770">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Number：表示模块的数量。但对于C3模块来说比较特殊，number表示Bottleneck模块重复的次数。也就是3*0.33=1。</w:t>
      </w:r>
    </w:p>
    <w:p w14:paraId="222C54A9">
      <w:pPr>
        <w:ind w:left="0" w:leftChars="0" w:firstLine="0" w:firstLineChars="0"/>
        <w:rPr>
          <w:rFonts w:hint="eastAsia" w:ascii="宋体" w:hAnsi="宋体" w:eastAsia="宋体" w:cs="宋体"/>
          <w:sz w:val="24"/>
          <w:szCs w:val="24"/>
          <w:lang w:val="en-US" w:eastAsia="zh-CN"/>
        </w:rPr>
      </w:pPr>
    </w:p>
    <w:p w14:paraId="0B1FB8AA">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14:paraId="79E69A44">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nn.upsample表示上采样层。Concat表示拼接。</w:t>
      </w:r>
    </w:p>
    <w:p w14:paraId="20B206EF">
      <w:pPr>
        <w:ind w:left="0" w:leftChars="0" w:firstLine="0" w:firstLineChars="0"/>
        <w:rPr>
          <w:rFonts w:hint="eastAsia" w:ascii="宋体" w:hAnsi="宋体" w:eastAsia="宋体" w:cs="宋体"/>
          <w:sz w:val="24"/>
          <w:szCs w:val="24"/>
          <w:lang w:val="en-US" w:eastAsia="zh-CN"/>
        </w:rPr>
      </w:pPr>
    </w:p>
    <w:p w14:paraId="3FBCEB04">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Args：就是模块的其他参数：</w:t>
      </w:r>
    </w:p>
    <w:p w14:paraId="45BF79E0">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对于Conv模块来说其参数为：【64，6，2，2】：</w:t>
      </w:r>
    </w:p>
    <w:p w14:paraId="65ED8B71">
      <w:pPr>
        <w:ind w:left="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670300" cy="445135"/>
            <wp:effectExtent l="0" t="0" r="2540"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3670300" cy="445135"/>
                    </a:xfrm>
                    <a:prstGeom prst="rect">
                      <a:avLst/>
                    </a:prstGeom>
                    <a:noFill/>
                    <a:ln w="9525">
                      <a:noFill/>
                    </a:ln>
                  </pic:spPr>
                </pic:pic>
              </a:graphicData>
            </a:graphic>
          </wp:inline>
        </w:drawing>
      </w:r>
    </w:p>
    <w:p w14:paraId="165D15C9">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64表示这个层的输出通道数为 64*通道因子数，</w:t>
      </w:r>
    </w:p>
    <w:p w14:paraId="632380F1">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6：表示卷积核的大小为6*6，</w:t>
      </w:r>
    </w:p>
    <w:p w14:paraId="7DEE1AA4">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2：表示步长stride值。</w:t>
      </w:r>
    </w:p>
    <w:p w14:paraId="5DECA969">
      <w:pPr>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2：表示padding的值。如果为0，则可以不写</w:t>
      </w:r>
      <w:r>
        <w:rPr>
          <w:rFonts w:hint="eastAsia" w:ascii="宋体" w:hAnsi="宋体" w:eastAsia="宋体" w:cs="宋体"/>
          <w:sz w:val="24"/>
          <w:szCs w:val="24"/>
          <w:lang w:val="en-US" w:eastAsia="zh-CN"/>
        </w:rPr>
        <w:tab/>
      </w:r>
    </w:p>
    <w:p w14:paraId="4EE7694D">
      <w:pPr>
        <w:ind w:left="42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但对于nn.upsample来说：</w:t>
      </w:r>
    </w:p>
    <w:p w14:paraId="757E10D9">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91025" cy="762000"/>
            <wp:effectExtent l="0" t="0" r="13335" b="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6"/>
                    <a:stretch>
                      <a:fillRect/>
                    </a:stretch>
                  </pic:blipFill>
                  <pic:spPr>
                    <a:xfrm>
                      <a:off x="0" y="0"/>
                      <a:ext cx="4391025" cy="762000"/>
                    </a:xfrm>
                    <a:prstGeom prst="rect">
                      <a:avLst/>
                    </a:prstGeom>
                    <a:noFill/>
                    <a:ln w="9525">
                      <a:noFill/>
                    </a:ln>
                  </pic:spPr>
                </pic:pic>
              </a:graphicData>
            </a:graphic>
          </wp:inline>
        </w:drawing>
      </w:r>
    </w:p>
    <w:p w14:paraId="1CE9671D">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None：表示将根据输入和比例自动计算输出特征图的高度。</w:t>
      </w:r>
    </w:p>
    <w:p w14:paraId="20071B8B">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2：上采样因子为2，表示将输入特征图的尺寸在每个维度上放大2倍。若输入的特征图的宽高都是20，经过该上采样层后，输出的特征图的宽高均为40=20*2</w:t>
      </w:r>
    </w:p>
    <w:p w14:paraId="653F82FF">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Nearest：表示上采样算法的类型。Nearest表示采用最近邻插值算法进行上采样操作。</w:t>
      </w:r>
    </w:p>
    <w:p w14:paraId="64F330B8">
      <w:pPr>
        <w:ind w:left="0" w:leftChars="0" w:firstLine="420" w:firstLineChars="0"/>
        <w:rPr>
          <w:rFonts w:hint="eastAsia" w:ascii="宋体" w:hAnsi="宋体" w:eastAsia="宋体" w:cs="宋体"/>
          <w:sz w:val="24"/>
          <w:szCs w:val="24"/>
          <w:lang w:val="en-US" w:eastAsia="zh-CN"/>
        </w:rPr>
      </w:pPr>
    </w:p>
    <w:p w14:paraId="6695E959">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对于Concat这个拼接来说:</w:t>
      </w:r>
    </w:p>
    <w:p w14:paraId="407F30FB">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219575" cy="257175"/>
            <wp:effectExtent l="0" t="0" r="1905" b="190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7"/>
                    <a:stretch>
                      <a:fillRect/>
                    </a:stretch>
                  </pic:blipFill>
                  <pic:spPr>
                    <a:xfrm>
                      <a:off x="0" y="0"/>
                      <a:ext cx="4219575" cy="257175"/>
                    </a:xfrm>
                    <a:prstGeom prst="rect">
                      <a:avLst/>
                    </a:prstGeom>
                    <a:noFill/>
                    <a:ln w="9525">
                      <a:noFill/>
                    </a:ln>
                  </pic:spPr>
                </pic:pic>
              </a:graphicData>
            </a:graphic>
          </wp:inline>
        </w:drawing>
      </w:r>
    </w:p>
    <w:p w14:paraId="758F5B54">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最后这个1表示：沿着哪个维度进行拼接操作。配置为1表示沿着通道维度进行拼接操作。为什么知道是沿着通道这个维度进行拼接呢？</w:t>
      </w:r>
    </w:p>
    <w:p w14:paraId="6FDC9514">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因为在PyTorch中张量的形状一般都是按照NCHW的顺序进行排列的，第0个维度N表示betchsize第1个维度C表示通道，H维度表示高，W维度表示宽。那么这里配置为1，就表示按C通道的维度进行拼接。</w:t>
      </w:r>
    </w:p>
    <w:p w14:paraId="1F1F45A1">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另外注意，如果两个张量Tensor1和Tensor2进行拼接操作的话，如按照通道的维度来拼接的话，那么就要求其它维度要一样。也就是说要求如果Tensor1的数据形状是N1C1H1W1，而Tensor2的形状要是N2C2H2W2。那么按照通道的维度进行拼接时候，N1==N2；H1==H2；W1==W2；那么拼接的结果就是N1(C1+C2)H1W1</w:t>
      </w:r>
    </w:p>
    <w:p w14:paraId="193261E2">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相当于将这两个张量的通道C1和C2堆叠起来。</w:t>
      </w:r>
    </w:p>
    <w:p w14:paraId="75ED6369">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拼接操作（Concat）和加操作（ADD）是不一样的，加操作是将两个特征图的像素直接相加从而得到新的特征图。而Concat是沿着指定的维度给堆叠起来。这里则是沿着通道的维度堆叠起来。所以其结果为：N1(C1+C2)H1W1</w:t>
      </w:r>
    </w:p>
    <w:p w14:paraId="2F376594">
      <w:pPr>
        <w:ind w:firstLine="420" w:firstLineChars="0"/>
        <w:rPr>
          <w:rFonts w:hint="default" w:ascii="宋体" w:hAnsi="宋体" w:eastAsia="宋体" w:cs="宋体"/>
          <w:sz w:val="24"/>
          <w:szCs w:val="24"/>
          <w:lang w:val="en-US" w:eastAsia="zh-CN"/>
        </w:rPr>
      </w:pPr>
    </w:p>
    <w:p w14:paraId="3E3F7980">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层，Detect是层的模块名:这个层是检测层/检测头，第一列参数From表示来自于哪一层，【17，20，23】这个列表表示网络最终将模型中的那一层的特征图作为检测头的输入，后面的nc表示数据集中的类别数，在YOLOv5s.yaml中nc的数值前面列出为80。也就是80列的coco数据集。Anchors就是预定义的锚框尺寸。在前面也有列出：</w:t>
      </w:r>
    </w:p>
    <w:p w14:paraId="433636E2">
      <w:pPr>
        <w:ind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087370" cy="1143635"/>
            <wp:effectExtent l="0" t="0" r="6350" b="14605"/>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8"/>
                    <a:stretch>
                      <a:fillRect/>
                    </a:stretch>
                  </pic:blipFill>
                  <pic:spPr>
                    <a:xfrm>
                      <a:off x="0" y="0"/>
                      <a:ext cx="3087370" cy="1143635"/>
                    </a:xfrm>
                    <a:prstGeom prst="rect">
                      <a:avLst/>
                    </a:prstGeom>
                    <a:noFill/>
                    <a:ln w="9525">
                      <a:noFill/>
                    </a:ln>
                  </pic:spPr>
                </pic:pic>
              </a:graphicData>
            </a:graphic>
          </wp:inline>
        </w:drawing>
      </w:r>
    </w:p>
    <w:p w14:paraId="603FB15B">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YOLOv5使用预定义的锚框和类别数量来生成最终的检测结果。</w:t>
      </w:r>
    </w:p>
    <w:p w14:paraId="745842D9">
      <w:pPr>
        <w:ind w:firstLine="0" w:firstLineChars="0"/>
        <w:rPr>
          <w:rFonts w:hint="eastAsia" w:ascii="宋体" w:hAnsi="宋体" w:eastAsia="宋体" w:cs="宋体"/>
          <w:sz w:val="24"/>
          <w:szCs w:val="24"/>
          <w:lang w:val="en-US" w:eastAsia="zh-CN"/>
        </w:rPr>
      </w:pPr>
    </w:p>
    <w:p w14:paraId="6BC5DFB0">
      <w:pPr>
        <w:ind w:firstLine="0" w:firstLineChars="0"/>
        <w:rPr>
          <w:rFonts w:hint="eastAsia" w:ascii="宋体" w:hAnsi="宋体" w:eastAsia="宋体" w:cs="宋体"/>
          <w:sz w:val="24"/>
          <w:szCs w:val="24"/>
          <w:lang w:val="en-US" w:eastAsia="zh-CN"/>
        </w:rPr>
      </w:pPr>
    </w:p>
    <w:p w14:paraId="4DBB094A">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019550" cy="874395"/>
            <wp:effectExtent l="0" t="0" r="3810" b="952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9"/>
                    <a:stretch>
                      <a:fillRect/>
                    </a:stretch>
                  </pic:blipFill>
                  <pic:spPr>
                    <a:xfrm>
                      <a:off x="0" y="0"/>
                      <a:ext cx="4019550" cy="874395"/>
                    </a:xfrm>
                    <a:prstGeom prst="rect">
                      <a:avLst/>
                    </a:prstGeom>
                    <a:noFill/>
                    <a:ln w="9525">
                      <a:noFill/>
                    </a:ln>
                  </pic:spPr>
                </pic:pic>
              </a:graphicData>
            </a:graphic>
          </wp:inline>
        </w:drawing>
      </w:r>
    </w:p>
    <w:p w14:paraId="3CE2E5D5">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输入图像经过卷积核计算后得到的图像大小计算公式为：</w:t>
      </w:r>
    </w:p>
    <w:p w14:paraId="59A1AD6B">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258310" cy="1129665"/>
            <wp:effectExtent l="0" t="0" r="8890" b="13335"/>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0"/>
                    <a:stretch>
                      <a:fillRect/>
                    </a:stretch>
                  </pic:blipFill>
                  <pic:spPr>
                    <a:xfrm>
                      <a:off x="0" y="0"/>
                      <a:ext cx="4258310" cy="1129665"/>
                    </a:xfrm>
                    <a:prstGeom prst="rect">
                      <a:avLst/>
                    </a:prstGeom>
                    <a:noFill/>
                    <a:ln w="9525">
                      <a:noFill/>
                    </a:ln>
                  </pic:spPr>
                </pic:pic>
              </a:graphicData>
            </a:graphic>
          </wp:inline>
        </w:drawing>
      </w:r>
    </w:p>
    <w:p w14:paraId="63EAADF2">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代入数值：</w:t>
      </w:r>
    </w:p>
    <w:p w14:paraId="10BAFF5B">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输入图像：3通道，640*640</w:t>
      </w:r>
    </w:p>
    <w:p w14:paraId="3D5772FE">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025775" cy="1993265"/>
            <wp:effectExtent l="0" t="0" r="6985" b="317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1"/>
                    <a:stretch>
                      <a:fillRect/>
                    </a:stretch>
                  </pic:blipFill>
                  <pic:spPr>
                    <a:xfrm>
                      <a:off x="0" y="0"/>
                      <a:ext cx="3025775" cy="1993265"/>
                    </a:xfrm>
                    <a:prstGeom prst="rect">
                      <a:avLst/>
                    </a:prstGeom>
                    <a:noFill/>
                    <a:ln w="9525">
                      <a:noFill/>
                    </a:ln>
                  </pic:spPr>
                </pic:pic>
              </a:graphicData>
            </a:graphic>
          </wp:inline>
        </w:drawing>
      </w:r>
    </w:p>
    <w:p w14:paraId="211D5432">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经过6*6卷积核（k=6 s=2 p=2）操作后：</w:t>
      </w:r>
    </w:p>
    <w:p w14:paraId="6EC842BC">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11040" cy="720090"/>
            <wp:effectExtent l="0" t="0" r="0" b="11430"/>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2"/>
                    <a:stretch>
                      <a:fillRect/>
                    </a:stretch>
                  </pic:blipFill>
                  <pic:spPr>
                    <a:xfrm>
                      <a:off x="0" y="0"/>
                      <a:ext cx="4511040" cy="720090"/>
                    </a:xfrm>
                    <a:prstGeom prst="rect">
                      <a:avLst/>
                    </a:prstGeom>
                    <a:noFill/>
                    <a:ln w="9525">
                      <a:noFill/>
                    </a:ln>
                  </pic:spPr>
                </pic:pic>
              </a:graphicData>
            </a:graphic>
          </wp:inline>
        </w:drawing>
      </w:r>
    </w:p>
    <w:p w14:paraId="579D7D6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特征图的大小就为320。</w:t>
      </w:r>
    </w:p>
    <w:p w14:paraId="1EC9D189">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而通道数的个数就是64*宽度因子（width_multiple=0.5）</w:t>
      </w:r>
    </w:p>
    <w:p w14:paraId="616B2CE3">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35880" cy="295275"/>
            <wp:effectExtent l="0" t="0" r="0" b="9525"/>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3"/>
                    <a:stretch>
                      <a:fillRect/>
                    </a:stretch>
                  </pic:blipFill>
                  <pic:spPr>
                    <a:xfrm>
                      <a:off x="0" y="0"/>
                      <a:ext cx="5135880" cy="295275"/>
                    </a:xfrm>
                    <a:prstGeom prst="rect">
                      <a:avLst/>
                    </a:prstGeom>
                    <a:noFill/>
                    <a:ln w="9525">
                      <a:noFill/>
                    </a:ln>
                  </pic:spPr>
                </pic:pic>
              </a:graphicData>
            </a:graphic>
          </wp:inline>
        </w:drawing>
      </w:r>
    </w:p>
    <w:p w14:paraId="4AB4A1E4">
      <w:pPr>
        <w:ind w:firstLine="0" w:firstLineChars="0"/>
        <w:rPr>
          <w:rFonts w:hint="default" w:ascii="宋体" w:hAnsi="宋体" w:eastAsia="宋体" w:cs="宋体"/>
          <w:sz w:val="24"/>
          <w:szCs w:val="24"/>
          <w:lang w:val="en-US" w:eastAsia="zh-CN"/>
        </w:rPr>
      </w:pPr>
    </w:p>
    <w:p w14:paraId="48AFFD35">
      <w:pPr>
        <w:ind w:firstLine="0" w:firstLineChars="0"/>
        <w:rPr>
          <w:rFonts w:hint="default" w:ascii="宋体" w:hAnsi="宋体" w:eastAsia="宋体" w:cs="宋体"/>
          <w:sz w:val="24"/>
          <w:szCs w:val="24"/>
          <w:lang w:val="en-US" w:eastAsia="zh-CN"/>
        </w:rPr>
      </w:pPr>
    </w:p>
    <w:p w14:paraId="15F1A845">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同理经过后面的每个卷积核处理之后的特征图如下：</w:t>
      </w:r>
    </w:p>
    <w:p w14:paraId="356B56EC">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2675890" cy="3172460"/>
            <wp:effectExtent l="0" t="0" r="6350" b="1270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4"/>
                    <a:stretch>
                      <a:fillRect/>
                    </a:stretch>
                  </pic:blipFill>
                  <pic:spPr>
                    <a:xfrm>
                      <a:off x="0" y="0"/>
                      <a:ext cx="2675890" cy="3172460"/>
                    </a:xfrm>
                    <a:prstGeom prst="rect">
                      <a:avLst/>
                    </a:prstGeom>
                    <a:noFill/>
                    <a:ln w="9525">
                      <a:noFill/>
                    </a:ln>
                  </pic:spPr>
                </pic:pic>
              </a:graphicData>
            </a:graphic>
          </wp:inline>
        </w:drawing>
      </w:r>
    </w:p>
    <w:p w14:paraId="514D7173">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00675" cy="2393315"/>
            <wp:effectExtent l="0" t="0" r="9525" b="14605"/>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5"/>
                    <a:stretch>
                      <a:fillRect/>
                    </a:stretch>
                  </pic:blipFill>
                  <pic:spPr>
                    <a:xfrm>
                      <a:off x="0" y="0"/>
                      <a:ext cx="5400675" cy="2393315"/>
                    </a:xfrm>
                    <a:prstGeom prst="rect">
                      <a:avLst/>
                    </a:prstGeom>
                    <a:noFill/>
                    <a:ln w="9525">
                      <a:noFill/>
                    </a:ln>
                  </pic:spPr>
                </pic:pic>
              </a:graphicData>
            </a:graphic>
          </wp:inline>
        </w:drawing>
      </w:r>
    </w:p>
    <w:p w14:paraId="7EEAE200">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05275" cy="2546350"/>
            <wp:effectExtent l="0" t="0" r="9525" b="1397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6"/>
                    <a:stretch>
                      <a:fillRect/>
                    </a:stretch>
                  </pic:blipFill>
                  <pic:spPr>
                    <a:xfrm>
                      <a:off x="0" y="0"/>
                      <a:ext cx="4105275" cy="2546350"/>
                    </a:xfrm>
                    <a:prstGeom prst="rect">
                      <a:avLst/>
                    </a:prstGeom>
                    <a:noFill/>
                    <a:ln w="9525">
                      <a:noFill/>
                    </a:ln>
                  </pic:spPr>
                </pic:pic>
              </a:graphicData>
            </a:graphic>
          </wp:inline>
        </w:drawing>
      </w:r>
    </w:p>
    <w:p w14:paraId="2CF581C3">
      <w:pPr>
        <w:ind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汇总图：</w:t>
      </w:r>
    </w:p>
    <w:p w14:paraId="1D6DB67C">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49570" cy="2484120"/>
            <wp:effectExtent l="0" t="0" r="6350" b="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7"/>
                    <a:stretch>
                      <a:fillRect/>
                    </a:stretch>
                  </pic:blipFill>
                  <pic:spPr>
                    <a:xfrm>
                      <a:off x="0" y="0"/>
                      <a:ext cx="5449570" cy="2484120"/>
                    </a:xfrm>
                    <a:prstGeom prst="rect">
                      <a:avLst/>
                    </a:prstGeom>
                    <a:noFill/>
                    <a:ln w="9525">
                      <a:noFill/>
                    </a:ln>
                  </pic:spPr>
                </pic:pic>
              </a:graphicData>
            </a:graphic>
          </wp:inline>
        </w:drawing>
      </w:r>
    </w:p>
    <w:p w14:paraId="729A08EC">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见：</w:t>
      </w:r>
      <w:r>
        <w:rPr>
          <w:rFonts w:hint="eastAsia" w:ascii="宋体" w:hAnsi="宋体" w:eastAsia="宋体" w:cs="宋体"/>
          <w:color w:val="0000FF"/>
          <w:sz w:val="24"/>
          <w:szCs w:val="24"/>
          <w:lang w:val="en-US" w:eastAsia="zh-CN"/>
        </w:rPr>
        <w:t>"C:\Users\zhongqing\Desktop\RK3568_AI\正点原子RK3568、88AI开发板\YOLOv5-7.0课程\YOLOv5s架构图\yolov5s（v7.0版本）网络模型架构图（详细版本）</w:t>
      </w:r>
      <w:bookmarkStart w:id="0" w:name="_GoBack"/>
      <w:bookmarkEnd w:id="0"/>
      <w:r>
        <w:rPr>
          <w:rFonts w:hint="eastAsia" w:ascii="宋体" w:hAnsi="宋体" w:eastAsia="宋体" w:cs="宋体"/>
          <w:color w:val="0000FF"/>
          <w:sz w:val="24"/>
          <w:szCs w:val="24"/>
          <w:lang w:val="en-US" w:eastAsia="zh-CN"/>
        </w:rPr>
        <w:t>.pdf"</w:t>
      </w:r>
      <w:r>
        <w:rPr>
          <w:rFonts w:hint="eastAsia" w:ascii="宋体" w:hAnsi="宋体" w:eastAsia="宋体" w:cs="宋体"/>
          <w:sz w:val="24"/>
          <w:szCs w:val="24"/>
          <w:lang w:val="en-US"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65123E"/>
    <w:rsid w:val="009E0573"/>
    <w:rsid w:val="01095C08"/>
    <w:rsid w:val="02FE5231"/>
    <w:rsid w:val="03124692"/>
    <w:rsid w:val="0599609E"/>
    <w:rsid w:val="05A336C1"/>
    <w:rsid w:val="06901549"/>
    <w:rsid w:val="06B334E1"/>
    <w:rsid w:val="070D4E50"/>
    <w:rsid w:val="085A509E"/>
    <w:rsid w:val="088C017B"/>
    <w:rsid w:val="09092DE7"/>
    <w:rsid w:val="0B701411"/>
    <w:rsid w:val="0B940FBB"/>
    <w:rsid w:val="0C666E0D"/>
    <w:rsid w:val="0C9D4705"/>
    <w:rsid w:val="0D0F3613"/>
    <w:rsid w:val="0D6544CA"/>
    <w:rsid w:val="0D942D77"/>
    <w:rsid w:val="0E035736"/>
    <w:rsid w:val="0F9954C0"/>
    <w:rsid w:val="10A818CA"/>
    <w:rsid w:val="110275B1"/>
    <w:rsid w:val="11B60016"/>
    <w:rsid w:val="129B0324"/>
    <w:rsid w:val="12AD418F"/>
    <w:rsid w:val="159C3623"/>
    <w:rsid w:val="177F3DAC"/>
    <w:rsid w:val="18EC6E70"/>
    <w:rsid w:val="1912797C"/>
    <w:rsid w:val="1A1012E4"/>
    <w:rsid w:val="1BFF5E62"/>
    <w:rsid w:val="1C6A5F64"/>
    <w:rsid w:val="1D007F39"/>
    <w:rsid w:val="1D606B5F"/>
    <w:rsid w:val="1D7A04A2"/>
    <w:rsid w:val="1DEE6701"/>
    <w:rsid w:val="1E3F2D69"/>
    <w:rsid w:val="1EA850AF"/>
    <w:rsid w:val="20902294"/>
    <w:rsid w:val="22CA73E9"/>
    <w:rsid w:val="22F4274D"/>
    <w:rsid w:val="23CD33DF"/>
    <w:rsid w:val="24520E6C"/>
    <w:rsid w:val="245C441E"/>
    <w:rsid w:val="25EB730A"/>
    <w:rsid w:val="25FE361B"/>
    <w:rsid w:val="268F2F81"/>
    <w:rsid w:val="26DD7D2E"/>
    <w:rsid w:val="27114746"/>
    <w:rsid w:val="272B7390"/>
    <w:rsid w:val="28A340B7"/>
    <w:rsid w:val="28F87A93"/>
    <w:rsid w:val="2A0025A6"/>
    <w:rsid w:val="2A77371F"/>
    <w:rsid w:val="2AA13BC1"/>
    <w:rsid w:val="2B104CBE"/>
    <w:rsid w:val="2D4E3EBD"/>
    <w:rsid w:val="2E845172"/>
    <w:rsid w:val="2E870919"/>
    <w:rsid w:val="2E8F59CD"/>
    <w:rsid w:val="2F4B7B98"/>
    <w:rsid w:val="2FC736C3"/>
    <w:rsid w:val="307A2038"/>
    <w:rsid w:val="30E52D08"/>
    <w:rsid w:val="31E87583"/>
    <w:rsid w:val="334260EE"/>
    <w:rsid w:val="33941B0E"/>
    <w:rsid w:val="3417545E"/>
    <w:rsid w:val="345B087E"/>
    <w:rsid w:val="34DF4C62"/>
    <w:rsid w:val="34E40435"/>
    <w:rsid w:val="379B154E"/>
    <w:rsid w:val="37FD2665"/>
    <w:rsid w:val="38B41958"/>
    <w:rsid w:val="38E21652"/>
    <w:rsid w:val="3A21780B"/>
    <w:rsid w:val="3A815A6C"/>
    <w:rsid w:val="3ABE6841"/>
    <w:rsid w:val="3C3C2D43"/>
    <w:rsid w:val="3E620DBC"/>
    <w:rsid w:val="3EA42E21"/>
    <w:rsid w:val="3F247041"/>
    <w:rsid w:val="3F6D79A9"/>
    <w:rsid w:val="3FCE3D93"/>
    <w:rsid w:val="40FA4906"/>
    <w:rsid w:val="40FB6BAF"/>
    <w:rsid w:val="417B60BB"/>
    <w:rsid w:val="41CD44D3"/>
    <w:rsid w:val="42664EA9"/>
    <w:rsid w:val="43947E4A"/>
    <w:rsid w:val="45663A8B"/>
    <w:rsid w:val="46933EA7"/>
    <w:rsid w:val="48246D16"/>
    <w:rsid w:val="488D5EF7"/>
    <w:rsid w:val="48FE5CB0"/>
    <w:rsid w:val="4958659A"/>
    <w:rsid w:val="49BA510F"/>
    <w:rsid w:val="49FD1143"/>
    <w:rsid w:val="4A80706D"/>
    <w:rsid w:val="4B1E56BA"/>
    <w:rsid w:val="4BD411EA"/>
    <w:rsid w:val="4BFD4B91"/>
    <w:rsid w:val="4D1A4ED3"/>
    <w:rsid w:val="4E001A49"/>
    <w:rsid w:val="4F722CCD"/>
    <w:rsid w:val="50692184"/>
    <w:rsid w:val="51BA40C6"/>
    <w:rsid w:val="52B53759"/>
    <w:rsid w:val="52FE057D"/>
    <w:rsid w:val="52FE4D9E"/>
    <w:rsid w:val="53025DC5"/>
    <w:rsid w:val="5352018C"/>
    <w:rsid w:val="536937A0"/>
    <w:rsid w:val="537C0DCF"/>
    <w:rsid w:val="53C02707"/>
    <w:rsid w:val="53D64881"/>
    <w:rsid w:val="54156EB2"/>
    <w:rsid w:val="54FB77C6"/>
    <w:rsid w:val="55350C32"/>
    <w:rsid w:val="56320A34"/>
    <w:rsid w:val="56537AC2"/>
    <w:rsid w:val="57EA390C"/>
    <w:rsid w:val="59D74141"/>
    <w:rsid w:val="59DD446D"/>
    <w:rsid w:val="5A5115E7"/>
    <w:rsid w:val="5C0974B1"/>
    <w:rsid w:val="5D2E396D"/>
    <w:rsid w:val="5D3F46CF"/>
    <w:rsid w:val="5D6C4595"/>
    <w:rsid w:val="5F8A2927"/>
    <w:rsid w:val="5FDE54A0"/>
    <w:rsid w:val="6082700E"/>
    <w:rsid w:val="60925E35"/>
    <w:rsid w:val="60B951F1"/>
    <w:rsid w:val="61732846"/>
    <w:rsid w:val="61AE14CA"/>
    <w:rsid w:val="62FF1E97"/>
    <w:rsid w:val="636274D8"/>
    <w:rsid w:val="64211038"/>
    <w:rsid w:val="64AF31E6"/>
    <w:rsid w:val="65796773"/>
    <w:rsid w:val="661C34CB"/>
    <w:rsid w:val="666F1DE3"/>
    <w:rsid w:val="66E54F90"/>
    <w:rsid w:val="670A5D05"/>
    <w:rsid w:val="674E219F"/>
    <w:rsid w:val="67963BF2"/>
    <w:rsid w:val="685C0FB3"/>
    <w:rsid w:val="68E414FB"/>
    <w:rsid w:val="69265383"/>
    <w:rsid w:val="6966360B"/>
    <w:rsid w:val="69B063B4"/>
    <w:rsid w:val="6A176058"/>
    <w:rsid w:val="6E2257D6"/>
    <w:rsid w:val="71193810"/>
    <w:rsid w:val="71430F31"/>
    <w:rsid w:val="7143183B"/>
    <w:rsid w:val="71AC1ECE"/>
    <w:rsid w:val="74CF694D"/>
    <w:rsid w:val="74D82591"/>
    <w:rsid w:val="74F91D3E"/>
    <w:rsid w:val="757E58F7"/>
    <w:rsid w:val="75907313"/>
    <w:rsid w:val="761607B4"/>
    <w:rsid w:val="76A560CD"/>
    <w:rsid w:val="76D723F4"/>
    <w:rsid w:val="78855018"/>
    <w:rsid w:val="78AC72FE"/>
    <w:rsid w:val="7A075712"/>
    <w:rsid w:val="7A9246ED"/>
    <w:rsid w:val="7BB65B1F"/>
    <w:rsid w:val="7CB61A2D"/>
    <w:rsid w:val="7F1B7719"/>
    <w:rsid w:val="7F6B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8" Type="http://schemas.openxmlformats.org/officeDocument/2006/relationships/fontTable" Target="fontTable.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Pages>
  <Words>0</Words>
  <Characters>0</Characters>
  <Lines>0</Lines>
  <Paragraphs>0</Paragraphs>
  <TotalTime>9</TotalTime>
  <ScaleCrop>false</ScaleCrop>
  <LinksUpToDate>false</LinksUpToDate>
  <CharactersWithSpaces>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2025-03-31T04:10:05Z</dcterms:created>
  <dc:creator>zhongqing</dc:creator>
  <cp:lastModifiedBy>「袂」</cp:lastModifiedBy>
  <dcterms:modified xsi:type="dcterms:W3CDTF">2025-03-31T05:52:27Z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eyJoZGlkIjoiMWZhNTdmNzFlMzZmYjc5NGVkYmI0NWNlMWNlYzQ0YjkiLCJ1c2VySWQiOiIxMjY3MzEyMjY1In0=</vt:lpwstr>
  </property>
  <property fmtid="{D5CDD505-2E9C-101B-9397-08002B2CF9AE}" pid="4" name="ICV">
    <vt:lpwstr>7B656ADD3D8F4A628983BFC03B0797B1_12</vt:lpwstr>
  </property>
</Properties>
</file>